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3EBE" w14:textId="77777777" w:rsidR="00A1149F" w:rsidRPr="00B60913" w:rsidRDefault="00A1149F">
      <w:pPr>
        <w:pStyle w:val="a3"/>
        <w:spacing w:before="102"/>
        <w:ind w:left="0" w:firstLine="0"/>
        <w:jc w:val="left"/>
        <w:rPr>
          <w:b/>
          <w:color w:val="000000" w:themeColor="text1"/>
          <w:lang w:val="en-US"/>
        </w:rPr>
      </w:pPr>
    </w:p>
    <w:p w14:paraId="07D4D60A" w14:textId="2CC62A27" w:rsidR="00A1149F" w:rsidRPr="004071C4" w:rsidRDefault="00000000">
      <w:pPr>
        <w:pStyle w:val="a5"/>
        <w:numPr>
          <w:ilvl w:val="0"/>
          <w:numId w:val="1"/>
        </w:numPr>
        <w:tabs>
          <w:tab w:val="left" w:pos="1024"/>
        </w:tabs>
        <w:spacing w:before="251" w:line="235" w:lineRule="auto"/>
        <w:ind w:left="7" w:right="6" w:firstLine="720"/>
        <w:jc w:val="both"/>
        <w:rPr>
          <w:color w:val="000000" w:themeColor="text1"/>
        </w:rPr>
      </w:pPr>
      <w:bookmarkStart w:id="0" w:name="Пункт_1"/>
      <w:bookmarkEnd w:id="0"/>
      <w:r w:rsidRPr="004071C4">
        <w:rPr>
          <w:color w:val="000000" w:themeColor="text1"/>
        </w:rPr>
        <w:t>Настоящее соглашение определяет условия и порядок обработки персональных данных пользователей сайта</w:t>
      </w:r>
      <w:r w:rsidR="004071C4" w:rsidRPr="004071C4">
        <w:rPr>
          <w:color w:val="000000" w:themeColor="text1"/>
        </w:rPr>
        <w:t xml:space="preserve">, </w:t>
      </w:r>
      <w:r w:rsidRPr="004071C4">
        <w:rPr>
          <w:color w:val="000000" w:themeColor="text1"/>
        </w:rPr>
        <w:t xml:space="preserve">расположенного на доменном имени </w:t>
      </w:r>
      <w:r w:rsidR="004071C4" w:rsidRPr="004071C4">
        <w:rPr>
          <w:color w:val="000000" w:themeColor="text1"/>
        </w:rPr>
        <w:t>https://moscow-lawyers.ru/</w:t>
      </w:r>
      <w:r w:rsidRPr="004071C4">
        <w:rPr>
          <w:color w:val="000000" w:themeColor="text1"/>
        </w:rPr>
        <w:t>, (далее - Интернет-</w:t>
      </w:r>
      <w:r w:rsidR="004071C4" w:rsidRPr="004071C4">
        <w:rPr>
          <w:color w:val="000000" w:themeColor="text1"/>
        </w:rPr>
        <w:t>ресурс</w:t>
      </w:r>
      <w:r w:rsidRPr="004071C4">
        <w:rPr>
          <w:color w:val="000000" w:themeColor="text1"/>
        </w:rPr>
        <w:t>).</w:t>
      </w:r>
    </w:p>
    <w:p w14:paraId="7EDF7A14" w14:textId="406410C7" w:rsidR="00A1149F" w:rsidRPr="004071C4" w:rsidRDefault="00000000" w:rsidP="004071C4">
      <w:pPr>
        <w:pStyle w:val="a5"/>
        <w:numPr>
          <w:ilvl w:val="0"/>
          <w:numId w:val="1"/>
        </w:numPr>
        <w:tabs>
          <w:tab w:val="left" w:pos="973"/>
        </w:tabs>
        <w:spacing w:line="251" w:lineRule="exact"/>
        <w:ind w:left="973" w:hanging="245"/>
        <w:jc w:val="both"/>
        <w:rPr>
          <w:color w:val="000000" w:themeColor="text1"/>
        </w:rPr>
      </w:pPr>
      <w:bookmarkStart w:id="1" w:name="Пункт_2"/>
      <w:bookmarkEnd w:id="1"/>
      <w:r w:rsidRPr="004071C4">
        <w:rPr>
          <w:color w:val="000000" w:themeColor="text1"/>
        </w:rPr>
        <w:t>Принимая</w:t>
      </w:r>
      <w:r w:rsidRPr="004071C4">
        <w:rPr>
          <w:color w:val="000000" w:themeColor="text1"/>
          <w:spacing w:val="19"/>
        </w:rPr>
        <w:t xml:space="preserve"> </w:t>
      </w:r>
      <w:r w:rsidRPr="004071C4">
        <w:rPr>
          <w:color w:val="000000" w:themeColor="text1"/>
        </w:rPr>
        <w:t>условия</w:t>
      </w:r>
      <w:r w:rsidRPr="004071C4">
        <w:rPr>
          <w:color w:val="000000" w:themeColor="text1"/>
          <w:spacing w:val="20"/>
        </w:rPr>
        <w:t xml:space="preserve"> </w:t>
      </w:r>
      <w:r w:rsidRPr="004071C4">
        <w:rPr>
          <w:color w:val="000000" w:themeColor="text1"/>
        </w:rPr>
        <w:t>настоящего</w:t>
      </w:r>
      <w:r w:rsidRPr="004071C4">
        <w:rPr>
          <w:color w:val="000000" w:themeColor="text1"/>
          <w:spacing w:val="20"/>
        </w:rPr>
        <w:t xml:space="preserve"> </w:t>
      </w:r>
      <w:r w:rsidRPr="004071C4">
        <w:rPr>
          <w:color w:val="000000" w:themeColor="text1"/>
        </w:rPr>
        <w:t>соглашения</w:t>
      </w:r>
      <w:r w:rsidRPr="004071C4">
        <w:rPr>
          <w:color w:val="000000" w:themeColor="text1"/>
          <w:spacing w:val="20"/>
        </w:rPr>
        <w:t xml:space="preserve"> </w:t>
      </w:r>
      <w:r w:rsidRPr="004071C4">
        <w:rPr>
          <w:color w:val="000000" w:themeColor="text1"/>
        </w:rPr>
        <w:t>и</w:t>
      </w:r>
      <w:r w:rsidRPr="004071C4">
        <w:rPr>
          <w:color w:val="000000" w:themeColor="text1"/>
          <w:spacing w:val="20"/>
        </w:rPr>
        <w:t xml:space="preserve"> </w:t>
      </w:r>
      <w:r w:rsidR="004071C4" w:rsidRPr="004071C4">
        <w:rPr>
          <w:color w:val="000000" w:themeColor="text1"/>
        </w:rPr>
        <w:t>нажимая активную кнопку</w:t>
      </w:r>
      <w:r w:rsidRPr="004071C4">
        <w:rPr>
          <w:color w:val="000000" w:themeColor="text1"/>
          <w:spacing w:val="20"/>
        </w:rPr>
        <w:t xml:space="preserve"> </w:t>
      </w:r>
      <w:r w:rsidRPr="004071C4">
        <w:rPr>
          <w:color w:val="000000" w:themeColor="text1"/>
        </w:rPr>
        <w:t>"</w:t>
      </w:r>
      <w:r w:rsidR="004071C4" w:rsidRPr="004071C4">
        <w:rPr>
          <w:color w:val="000000" w:themeColor="text1"/>
        </w:rPr>
        <w:t>отправить</w:t>
      </w:r>
      <w:r w:rsidRPr="004071C4">
        <w:rPr>
          <w:color w:val="000000" w:themeColor="text1"/>
        </w:rPr>
        <w:t>"</w:t>
      </w:r>
      <w:r w:rsidRPr="004071C4">
        <w:rPr>
          <w:color w:val="000000" w:themeColor="text1"/>
          <w:spacing w:val="20"/>
        </w:rPr>
        <w:t xml:space="preserve"> </w:t>
      </w:r>
      <w:r w:rsidRPr="004071C4">
        <w:rPr>
          <w:color w:val="000000" w:themeColor="text1"/>
        </w:rPr>
        <w:t>в</w:t>
      </w:r>
      <w:r w:rsidRPr="004071C4">
        <w:rPr>
          <w:color w:val="000000" w:themeColor="text1"/>
          <w:spacing w:val="20"/>
        </w:rPr>
        <w:t xml:space="preserve"> </w:t>
      </w:r>
      <w:r w:rsidRPr="004071C4">
        <w:rPr>
          <w:color w:val="000000" w:themeColor="text1"/>
        </w:rPr>
        <w:t>соответствующем</w:t>
      </w:r>
      <w:r w:rsidRPr="004071C4">
        <w:rPr>
          <w:color w:val="000000" w:themeColor="text1"/>
          <w:spacing w:val="20"/>
        </w:rPr>
        <w:t xml:space="preserve"> </w:t>
      </w:r>
      <w:r w:rsidRPr="004071C4">
        <w:rPr>
          <w:color w:val="000000" w:themeColor="text1"/>
          <w:spacing w:val="-4"/>
        </w:rPr>
        <w:t>поле</w:t>
      </w:r>
      <w:r w:rsidR="004071C4" w:rsidRPr="004071C4">
        <w:rPr>
          <w:color w:val="000000" w:themeColor="text1"/>
          <w:spacing w:val="-4"/>
        </w:rPr>
        <w:t xml:space="preserve"> </w:t>
      </w:r>
      <w:r w:rsidR="004071C4" w:rsidRPr="004071C4">
        <w:rPr>
          <w:color w:val="000000" w:themeColor="text1"/>
        </w:rPr>
        <w:t>при заполнении форму обратной связи</w:t>
      </w:r>
      <w:r w:rsidRPr="004071C4">
        <w:rPr>
          <w:color w:val="000000" w:themeColor="text1"/>
        </w:rPr>
        <w:t>,</w:t>
      </w:r>
      <w:r w:rsidRPr="004071C4">
        <w:rPr>
          <w:color w:val="000000" w:themeColor="text1"/>
          <w:spacing w:val="-11"/>
        </w:rPr>
        <w:t xml:space="preserve"> </w:t>
      </w:r>
      <w:r w:rsidRPr="004071C4">
        <w:rPr>
          <w:color w:val="000000" w:themeColor="text1"/>
          <w:spacing w:val="-2"/>
        </w:rPr>
        <w:t>Пользователь:</w:t>
      </w:r>
    </w:p>
    <w:p w14:paraId="5E5B549D" w14:textId="77777777" w:rsidR="00A1149F" w:rsidRPr="004071C4" w:rsidRDefault="00000000">
      <w:pPr>
        <w:pStyle w:val="a5"/>
        <w:numPr>
          <w:ilvl w:val="1"/>
          <w:numId w:val="1"/>
        </w:numPr>
        <w:tabs>
          <w:tab w:val="left" w:pos="856"/>
        </w:tabs>
        <w:spacing w:line="250" w:lineRule="exact"/>
        <w:ind w:left="856" w:hanging="128"/>
        <w:rPr>
          <w:color w:val="000000" w:themeColor="text1"/>
        </w:rPr>
      </w:pPr>
      <w:r w:rsidRPr="004071C4">
        <w:rPr>
          <w:color w:val="000000" w:themeColor="text1"/>
        </w:rPr>
        <w:t>подтверждает,</w:t>
      </w:r>
      <w:r w:rsidRPr="004071C4">
        <w:rPr>
          <w:color w:val="000000" w:themeColor="text1"/>
          <w:spacing w:val="-3"/>
        </w:rPr>
        <w:t xml:space="preserve"> </w:t>
      </w:r>
      <w:r w:rsidRPr="004071C4">
        <w:rPr>
          <w:color w:val="000000" w:themeColor="text1"/>
        </w:rPr>
        <w:t>что</w:t>
      </w:r>
      <w:r w:rsidRPr="004071C4">
        <w:rPr>
          <w:color w:val="000000" w:themeColor="text1"/>
          <w:spacing w:val="-2"/>
        </w:rPr>
        <w:t xml:space="preserve"> </w:t>
      </w:r>
      <w:r w:rsidRPr="004071C4">
        <w:rPr>
          <w:color w:val="000000" w:themeColor="text1"/>
        </w:rPr>
        <w:t>все</w:t>
      </w:r>
      <w:r w:rsidRPr="004071C4">
        <w:rPr>
          <w:color w:val="000000" w:themeColor="text1"/>
          <w:spacing w:val="-3"/>
        </w:rPr>
        <w:t xml:space="preserve"> </w:t>
      </w:r>
      <w:r w:rsidRPr="004071C4">
        <w:rPr>
          <w:color w:val="000000" w:themeColor="text1"/>
        </w:rPr>
        <w:t>указанные</w:t>
      </w:r>
      <w:r w:rsidRPr="004071C4">
        <w:rPr>
          <w:color w:val="000000" w:themeColor="text1"/>
          <w:spacing w:val="-2"/>
        </w:rPr>
        <w:t xml:space="preserve"> </w:t>
      </w:r>
      <w:r w:rsidRPr="004071C4">
        <w:rPr>
          <w:color w:val="000000" w:themeColor="text1"/>
        </w:rPr>
        <w:t>им</w:t>
      </w:r>
      <w:r w:rsidRPr="004071C4">
        <w:rPr>
          <w:color w:val="000000" w:themeColor="text1"/>
          <w:spacing w:val="-3"/>
        </w:rPr>
        <w:t xml:space="preserve"> </w:t>
      </w:r>
      <w:r w:rsidRPr="004071C4">
        <w:rPr>
          <w:color w:val="000000" w:themeColor="text1"/>
        </w:rPr>
        <w:t>данные</w:t>
      </w:r>
      <w:r w:rsidRPr="004071C4">
        <w:rPr>
          <w:color w:val="000000" w:themeColor="text1"/>
          <w:spacing w:val="-3"/>
        </w:rPr>
        <w:t xml:space="preserve"> </w:t>
      </w:r>
      <w:r w:rsidRPr="004071C4">
        <w:rPr>
          <w:color w:val="000000" w:themeColor="text1"/>
        </w:rPr>
        <w:t>принадлежат</w:t>
      </w:r>
      <w:r w:rsidRPr="004071C4">
        <w:rPr>
          <w:color w:val="000000" w:themeColor="text1"/>
          <w:spacing w:val="-2"/>
        </w:rPr>
        <w:t xml:space="preserve"> </w:t>
      </w:r>
      <w:r w:rsidRPr="004071C4">
        <w:rPr>
          <w:color w:val="000000" w:themeColor="text1"/>
        </w:rPr>
        <w:t>лично</w:t>
      </w:r>
      <w:r w:rsidRPr="004071C4">
        <w:rPr>
          <w:color w:val="000000" w:themeColor="text1"/>
          <w:spacing w:val="-2"/>
        </w:rPr>
        <w:t xml:space="preserve"> </w:t>
      </w:r>
      <w:r w:rsidRPr="004071C4">
        <w:rPr>
          <w:color w:val="000000" w:themeColor="text1"/>
          <w:spacing w:val="-4"/>
        </w:rPr>
        <w:t>ему;</w:t>
      </w:r>
    </w:p>
    <w:p w14:paraId="70C9F4E8" w14:textId="77777777" w:rsidR="00A1149F" w:rsidRPr="004071C4" w:rsidRDefault="00000000">
      <w:pPr>
        <w:pStyle w:val="a5"/>
        <w:numPr>
          <w:ilvl w:val="1"/>
          <w:numId w:val="1"/>
        </w:numPr>
        <w:tabs>
          <w:tab w:val="left" w:pos="942"/>
        </w:tabs>
        <w:spacing w:line="237" w:lineRule="auto"/>
        <w:ind w:left="7" w:right="3" w:firstLine="720"/>
        <w:rPr>
          <w:color w:val="000000" w:themeColor="text1"/>
        </w:rPr>
      </w:pPr>
      <w:r w:rsidRPr="004071C4">
        <w:rPr>
          <w:color w:val="000000" w:themeColor="text1"/>
        </w:rPr>
        <w:t>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w:t>
      </w:r>
    </w:p>
    <w:p w14:paraId="0EC55B60" w14:textId="55CB798E" w:rsidR="00A1149F" w:rsidRPr="004071C4" w:rsidRDefault="00000000">
      <w:pPr>
        <w:pStyle w:val="a5"/>
        <w:numPr>
          <w:ilvl w:val="1"/>
          <w:numId w:val="1"/>
        </w:numPr>
        <w:tabs>
          <w:tab w:val="left" w:pos="923"/>
        </w:tabs>
        <w:spacing w:line="237" w:lineRule="auto"/>
        <w:ind w:left="7" w:right="4" w:firstLine="720"/>
        <w:rPr>
          <w:color w:val="000000" w:themeColor="text1"/>
        </w:rPr>
      </w:pPr>
      <w:r w:rsidRPr="004071C4">
        <w:rPr>
          <w:color w:val="000000" w:themeColor="text1"/>
        </w:rPr>
        <w:t>дает согласие на обработку Интернет-</w:t>
      </w:r>
      <w:r w:rsidR="004071C4" w:rsidRPr="004071C4">
        <w:rPr>
          <w:color w:val="000000" w:themeColor="text1"/>
        </w:rPr>
        <w:t>ресурсом</w:t>
      </w:r>
      <w:r w:rsidRPr="004071C4">
        <w:rPr>
          <w:color w:val="000000" w:themeColor="text1"/>
        </w:rPr>
        <w:t xml:space="preserve"> предоставляемых в составе информации персональных данных в целях заключения между ним и </w:t>
      </w:r>
      <w:r w:rsidR="004071C4" w:rsidRPr="004071C4">
        <w:rPr>
          <w:color w:val="000000" w:themeColor="text1"/>
        </w:rPr>
        <w:t xml:space="preserve">Интернет-ресурсом </w:t>
      </w:r>
      <w:r w:rsidRPr="004071C4">
        <w:rPr>
          <w:color w:val="000000" w:themeColor="text1"/>
        </w:rPr>
        <w:t>настоящего соглашения, а также его последующего исполнения;</w:t>
      </w:r>
    </w:p>
    <w:p w14:paraId="444F255A" w14:textId="6340E634" w:rsidR="00A1149F" w:rsidRPr="004071C4" w:rsidRDefault="00000000">
      <w:pPr>
        <w:pStyle w:val="a5"/>
        <w:numPr>
          <w:ilvl w:val="1"/>
          <w:numId w:val="1"/>
        </w:numPr>
        <w:tabs>
          <w:tab w:val="left" w:pos="913"/>
        </w:tabs>
        <w:spacing w:line="237" w:lineRule="auto"/>
        <w:ind w:left="7" w:right="6" w:firstLine="720"/>
        <w:rPr>
          <w:color w:val="000000" w:themeColor="text1"/>
        </w:rPr>
      </w:pPr>
      <w:r w:rsidRPr="004071C4">
        <w:rPr>
          <w:color w:val="000000" w:themeColor="text1"/>
        </w:rPr>
        <w:t xml:space="preserve">дает согласие на направление уведомлений, предложений и другой </w:t>
      </w:r>
      <w:r w:rsidRPr="004071C4">
        <w:rPr>
          <w:color w:val="000000" w:themeColor="text1"/>
          <w:spacing w:val="-2"/>
        </w:rPr>
        <w:t>информации;</w:t>
      </w:r>
    </w:p>
    <w:p w14:paraId="2B58BF5E" w14:textId="366B139C" w:rsidR="00A1149F" w:rsidRPr="004071C4" w:rsidRDefault="00000000">
      <w:pPr>
        <w:pStyle w:val="a5"/>
        <w:numPr>
          <w:ilvl w:val="1"/>
          <w:numId w:val="1"/>
        </w:numPr>
        <w:tabs>
          <w:tab w:val="left" w:pos="946"/>
        </w:tabs>
        <w:spacing w:line="237" w:lineRule="auto"/>
        <w:ind w:left="7" w:right="7" w:firstLine="720"/>
        <w:rPr>
          <w:color w:val="000000" w:themeColor="text1"/>
        </w:rPr>
      </w:pPr>
      <w:r w:rsidRPr="004071C4">
        <w:rPr>
          <w:color w:val="000000" w:themeColor="text1"/>
        </w:rPr>
        <w:t xml:space="preserve">дает согласие на направление информации о товарах и услугах, которые, по мнению администрации </w:t>
      </w:r>
      <w:r w:rsidR="004071C4" w:rsidRPr="004071C4">
        <w:rPr>
          <w:color w:val="000000" w:themeColor="text1"/>
        </w:rPr>
        <w:t>Интернет-ресурса</w:t>
      </w:r>
      <w:r w:rsidRPr="004071C4">
        <w:rPr>
          <w:color w:val="000000" w:themeColor="text1"/>
        </w:rPr>
        <w:t>, могут представлять интерес;</w:t>
      </w:r>
    </w:p>
    <w:p w14:paraId="06B2528B" w14:textId="77777777" w:rsidR="00A1149F" w:rsidRPr="004071C4" w:rsidRDefault="00000000">
      <w:pPr>
        <w:pStyle w:val="a5"/>
        <w:numPr>
          <w:ilvl w:val="1"/>
          <w:numId w:val="1"/>
        </w:numPr>
        <w:tabs>
          <w:tab w:val="left" w:pos="856"/>
        </w:tabs>
        <w:spacing w:line="249" w:lineRule="exact"/>
        <w:ind w:left="856" w:hanging="128"/>
        <w:rPr>
          <w:color w:val="000000" w:themeColor="text1"/>
        </w:rPr>
      </w:pPr>
      <w:r w:rsidRPr="004071C4">
        <w:rPr>
          <w:color w:val="000000" w:themeColor="text1"/>
        </w:rPr>
        <w:t>дает</w:t>
      </w:r>
      <w:r w:rsidRPr="004071C4">
        <w:rPr>
          <w:color w:val="000000" w:themeColor="text1"/>
          <w:spacing w:val="-5"/>
        </w:rPr>
        <w:t xml:space="preserve"> </w:t>
      </w:r>
      <w:r w:rsidRPr="004071C4">
        <w:rPr>
          <w:color w:val="000000" w:themeColor="text1"/>
        </w:rPr>
        <w:t>согласие</w:t>
      </w:r>
      <w:r w:rsidRPr="004071C4">
        <w:rPr>
          <w:color w:val="000000" w:themeColor="text1"/>
          <w:spacing w:val="-3"/>
        </w:rPr>
        <w:t xml:space="preserve"> </w:t>
      </w:r>
      <w:r w:rsidRPr="004071C4">
        <w:rPr>
          <w:color w:val="000000" w:themeColor="text1"/>
        </w:rPr>
        <w:t>на</w:t>
      </w:r>
      <w:r w:rsidRPr="004071C4">
        <w:rPr>
          <w:color w:val="000000" w:themeColor="text1"/>
          <w:spacing w:val="-3"/>
        </w:rPr>
        <w:t xml:space="preserve"> </w:t>
      </w:r>
      <w:r w:rsidRPr="004071C4">
        <w:rPr>
          <w:color w:val="000000" w:themeColor="text1"/>
        </w:rPr>
        <w:t>проведение</w:t>
      </w:r>
      <w:r w:rsidRPr="004071C4">
        <w:rPr>
          <w:color w:val="000000" w:themeColor="text1"/>
          <w:spacing w:val="-4"/>
        </w:rPr>
        <w:t xml:space="preserve"> </w:t>
      </w:r>
      <w:r w:rsidRPr="004071C4">
        <w:rPr>
          <w:color w:val="000000" w:themeColor="text1"/>
        </w:rPr>
        <w:t>опросов</w:t>
      </w:r>
      <w:r w:rsidRPr="004071C4">
        <w:rPr>
          <w:color w:val="000000" w:themeColor="text1"/>
          <w:spacing w:val="-3"/>
        </w:rPr>
        <w:t xml:space="preserve"> </w:t>
      </w:r>
      <w:r w:rsidRPr="004071C4">
        <w:rPr>
          <w:color w:val="000000" w:themeColor="text1"/>
        </w:rPr>
        <w:t>и</w:t>
      </w:r>
      <w:r w:rsidRPr="004071C4">
        <w:rPr>
          <w:color w:val="000000" w:themeColor="text1"/>
          <w:spacing w:val="-3"/>
        </w:rPr>
        <w:t xml:space="preserve"> </w:t>
      </w:r>
      <w:r w:rsidRPr="004071C4">
        <w:rPr>
          <w:color w:val="000000" w:themeColor="text1"/>
        </w:rPr>
        <w:t>маркетинговых,</w:t>
      </w:r>
      <w:r w:rsidRPr="004071C4">
        <w:rPr>
          <w:color w:val="000000" w:themeColor="text1"/>
          <w:spacing w:val="-3"/>
        </w:rPr>
        <w:t xml:space="preserve"> </w:t>
      </w:r>
      <w:r w:rsidRPr="004071C4">
        <w:rPr>
          <w:color w:val="000000" w:themeColor="text1"/>
        </w:rPr>
        <w:t>статистических</w:t>
      </w:r>
      <w:r w:rsidRPr="004071C4">
        <w:rPr>
          <w:color w:val="000000" w:themeColor="text1"/>
          <w:spacing w:val="-2"/>
        </w:rPr>
        <w:t xml:space="preserve"> </w:t>
      </w:r>
      <w:r w:rsidRPr="004071C4">
        <w:rPr>
          <w:color w:val="000000" w:themeColor="text1"/>
        </w:rPr>
        <w:t>и</w:t>
      </w:r>
      <w:r w:rsidRPr="004071C4">
        <w:rPr>
          <w:color w:val="000000" w:themeColor="text1"/>
          <w:spacing w:val="-3"/>
        </w:rPr>
        <w:t xml:space="preserve"> </w:t>
      </w:r>
      <w:r w:rsidRPr="004071C4">
        <w:rPr>
          <w:color w:val="000000" w:themeColor="text1"/>
        </w:rPr>
        <w:t>других</w:t>
      </w:r>
      <w:r w:rsidRPr="004071C4">
        <w:rPr>
          <w:color w:val="000000" w:themeColor="text1"/>
          <w:spacing w:val="-2"/>
        </w:rPr>
        <w:t xml:space="preserve"> исследований;</w:t>
      </w:r>
    </w:p>
    <w:p w14:paraId="0215465D" w14:textId="3C940163" w:rsidR="00A1149F" w:rsidRPr="004071C4" w:rsidRDefault="00000000">
      <w:pPr>
        <w:pStyle w:val="a5"/>
        <w:numPr>
          <w:ilvl w:val="1"/>
          <w:numId w:val="1"/>
        </w:numPr>
        <w:tabs>
          <w:tab w:val="left" w:pos="861"/>
        </w:tabs>
        <w:spacing w:line="237" w:lineRule="auto"/>
        <w:ind w:left="7" w:right="6" w:firstLine="720"/>
        <w:rPr>
          <w:color w:val="000000" w:themeColor="text1"/>
        </w:rPr>
      </w:pPr>
      <w:r w:rsidRPr="004071C4">
        <w:rPr>
          <w:color w:val="000000" w:themeColor="text1"/>
        </w:rPr>
        <w:t xml:space="preserve">дает согласие на получение новостной рассылки и иных сведений от имени </w:t>
      </w:r>
      <w:r w:rsidR="004071C4" w:rsidRPr="004071C4">
        <w:rPr>
          <w:color w:val="000000" w:themeColor="text1"/>
        </w:rPr>
        <w:t xml:space="preserve">Интернет-ресурса </w:t>
      </w:r>
      <w:r w:rsidRPr="004071C4">
        <w:rPr>
          <w:color w:val="000000" w:themeColor="text1"/>
        </w:rPr>
        <w:t xml:space="preserve">или от имени партнеров </w:t>
      </w:r>
      <w:r w:rsidR="004071C4" w:rsidRPr="004071C4">
        <w:rPr>
          <w:color w:val="000000" w:themeColor="text1"/>
        </w:rPr>
        <w:t>Интернет-ресурса</w:t>
      </w:r>
      <w:r w:rsidRPr="004071C4">
        <w:rPr>
          <w:color w:val="000000" w:themeColor="text1"/>
        </w:rPr>
        <w:t>;</w:t>
      </w:r>
    </w:p>
    <w:p w14:paraId="0539032E" w14:textId="77777777" w:rsidR="00A1149F" w:rsidRPr="004071C4" w:rsidRDefault="00000000">
      <w:pPr>
        <w:pStyle w:val="a5"/>
        <w:numPr>
          <w:ilvl w:val="1"/>
          <w:numId w:val="1"/>
        </w:numPr>
        <w:tabs>
          <w:tab w:val="left" w:pos="856"/>
        </w:tabs>
        <w:spacing w:line="249" w:lineRule="exact"/>
        <w:ind w:left="856" w:hanging="128"/>
        <w:rPr>
          <w:color w:val="000000" w:themeColor="text1"/>
        </w:rPr>
      </w:pPr>
      <w:r w:rsidRPr="004071C4">
        <w:rPr>
          <w:color w:val="000000" w:themeColor="text1"/>
        </w:rPr>
        <w:t>выражает</w:t>
      </w:r>
      <w:r w:rsidRPr="004071C4">
        <w:rPr>
          <w:color w:val="000000" w:themeColor="text1"/>
          <w:spacing w:val="-4"/>
        </w:rPr>
        <w:t xml:space="preserve"> </w:t>
      </w:r>
      <w:r w:rsidRPr="004071C4">
        <w:rPr>
          <w:color w:val="000000" w:themeColor="text1"/>
        </w:rPr>
        <w:t>согласие</w:t>
      </w:r>
      <w:r w:rsidRPr="004071C4">
        <w:rPr>
          <w:color w:val="000000" w:themeColor="text1"/>
          <w:spacing w:val="-5"/>
        </w:rPr>
        <w:t xml:space="preserve"> </w:t>
      </w:r>
      <w:r w:rsidRPr="004071C4">
        <w:rPr>
          <w:color w:val="000000" w:themeColor="text1"/>
        </w:rPr>
        <w:t>с</w:t>
      </w:r>
      <w:r w:rsidRPr="004071C4">
        <w:rPr>
          <w:color w:val="000000" w:themeColor="text1"/>
          <w:spacing w:val="-5"/>
        </w:rPr>
        <w:t xml:space="preserve"> </w:t>
      </w:r>
      <w:r w:rsidRPr="004071C4">
        <w:rPr>
          <w:color w:val="000000" w:themeColor="text1"/>
        </w:rPr>
        <w:t>условиями</w:t>
      </w:r>
      <w:r w:rsidRPr="004071C4">
        <w:rPr>
          <w:color w:val="000000" w:themeColor="text1"/>
          <w:spacing w:val="-5"/>
        </w:rPr>
        <w:t xml:space="preserve"> </w:t>
      </w:r>
      <w:r w:rsidRPr="004071C4">
        <w:rPr>
          <w:color w:val="000000" w:themeColor="text1"/>
        </w:rPr>
        <w:t>обработки</w:t>
      </w:r>
      <w:r w:rsidRPr="004071C4">
        <w:rPr>
          <w:color w:val="000000" w:themeColor="text1"/>
          <w:spacing w:val="-5"/>
        </w:rPr>
        <w:t xml:space="preserve"> </w:t>
      </w:r>
      <w:r w:rsidRPr="004071C4">
        <w:rPr>
          <w:color w:val="000000" w:themeColor="text1"/>
        </w:rPr>
        <w:t>персональных</w:t>
      </w:r>
      <w:r w:rsidRPr="004071C4">
        <w:rPr>
          <w:color w:val="000000" w:themeColor="text1"/>
          <w:spacing w:val="-3"/>
        </w:rPr>
        <w:t xml:space="preserve"> </w:t>
      </w:r>
      <w:r w:rsidRPr="004071C4">
        <w:rPr>
          <w:color w:val="000000" w:themeColor="text1"/>
          <w:spacing w:val="-2"/>
        </w:rPr>
        <w:t>данных.</w:t>
      </w:r>
    </w:p>
    <w:p w14:paraId="773BA153" w14:textId="77777777" w:rsidR="00A1149F" w:rsidRPr="004071C4" w:rsidRDefault="00000000">
      <w:pPr>
        <w:pStyle w:val="a5"/>
        <w:numPr>
          <w:ilvl w:val="0"/>
          <w:numId w:val="1"/>
        </w:numPr>
        <w:tabs>
          <w:tab w:val="left" w:pos="1005"/>
        </w:tabs>
        <w:spacing w:line="237" w:lineRule="auto"/>
        <w:ind w:left="7" w:right="1" w:firstLine="720"/>
        <w:jc w:val="both"/>
        <w:rPr>
          <w:color w:val="000000" w:themeColor="text1"/>
        </w:rPr>
      </w:pPr>
      <w:bookmarkStart w:id="2" w:name="Пункт_3"/>
      <w:bookmarkEnd w:id="2"/>
      <w:r w:rsidRPr="004071C4">
        <w:rPr>
          <w:color w:val="000000" w:themeColor="text1"/>
        </w:rPr>
        <w:t>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w:t>
      </w:r>
      <w:r w:rsidRPr="004071C4">
        <w:rPr>
          <w:color w:val="000000" w:themeColor="text1"/>
          <w:spacing w:val="40"/>
        </w:rPr>
        <w:t xml:space="preserve"> </w:t>
      </w:r>
      <w:r w:rsidRPr="004071C4">
        <w:rPr>
          <w:color w:val="000000" w:themeColor="text1"/>
        </w:rPr>
        <w:t>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5A8E507" w14:textId="77777777" w:rsidR="00A1149F" w:rsidRPr="004071C4" w:rsidRDefault="00000000">
      <w:pPr>
        <w:pStyle w:val="a5"/>
        <w:numPr>
          <w:ilvl w:val="0"/>
          <w:numId w:val="1"/>
        </w:numPr>
        <w:tabs>
          <w:tab w:val="left" w:pos="950"/>
        </w:tabs>
        <w:spacing w:line="237" w:lineRule="auto"/>
        <w:ind w:left="7" w:right="3" w:firstLine="720"/>
        <w:jc w:val="both"/>
        <w:rPr>
          <w:color w:val="000000" w:themeColor="text1"/>
        </w:rPr>
      </w:pPr>
      <w:bookmarkStart w:id="3" w:name="Пункт_4"/>
      <w:bookmarkEnd w:id="3"/>
      <w:r w:rsidRPr="004071C4">
        <w:rPr>
          <w:color w:val="000000" w:themeColor="text1"/>
        </w:rPr>
        <w:t>Давая такое согласие, Пользователь подтверждает, что он действует свободно, своей волей и в своем интересе.</w:t>
      </w:r>
    </w:p>
    <w:p w14:paraId="7B672038" w14:textId="77777777" w:rsidR="00A1149F" w:rsidRPr="004071C4" w:rsidRDefault="00000000">
      <w:pPr>
        <w:pStyle w:val="a5"/>
        <w:numPr>
          <w:ilvl w:val="0"/>
          <w:numId w:val="1"/>
        </w:numPr>
        <w:tabs>
          <w:tab w:val="left" w:pos="1097"/>
        </w:tabs>
        <w:spacing w:line="237" w:lineRule="auto"/>
        <w:ind w:left="7" w:right="7" w:firstLine="720"/>
        <w:jc w:val="both"/>
        <w:rPr>
          <w:color w:val="000000" w:themeColor="text1"/>
        </w:rPr>
      </w:pPr>
      <w:bookmarkStart w:id="4" w:name="Пункт_5"/>
      <w:bookmarkEnd w:id="4"/>
      <w:r w:rsidRPr="004071C4">
        <w:rPr>
          <w:color w:val="000000" w:themeColor="text1"/>
        </w:rPr>
        <w:t>Согласие Пользователя на обработку персональных данных является конкретным, информированным и сознательным.</w:t>
      </w:r>
    </w:p>
    <w:p w14:paraId="3E4C0D03" w14:textId="77777777" w:rsidR="00A1149F" w:rsidRPr="004071C4" w:rsidRDefault="00000000">
      <w:pPr>
        <w:pStyle w:val="a3"/>
        <w:spacing w:line="237" w:lineRule="auto"/>
        <w:ind w:right="1"/>
        <w:rPr>
          <w:color w:val="000000" w:themeColor="text1"/>
        </w:rPr>
      </w:pPr>
      <w:r w:rsidRPr="004071C4">
        <w:rPr>
          <w:color w:val="000000" w:themeColor="text1"/>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069C11EC" w14:textId="77777777" w:rsidR="00A1149F" w:rsidRPr="004071C4" w:rsidRDefault="00000000">
      <w:pPr>
        <w:pStyle w:val="a3"/>
        <w:spacing w:line="237" w:lineRule="auto"/>
        <w:ind w:right="4"/>
        <w:rPr>
          <w:color w:val="000000" w:themeColor="text1"/>
        </w:rPr>
      </w:pPr>
      <w:r w:rsidRPr="004071C4">
        <w:rPr>
          <w:color w:val="000000" w:themeColor="text1"/>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w:t>
      </w:r>
      <w:r w:rsidRPr="004071C4">
        <w:rPr>
          <w:color w:val="000000" w:themeColor="text1"/>
          <w:spacing w:val="-2"/>
        </w:rPr>
        <w:t xml:space="preserve"> </w:t>
      </w:r>
      <w:r w:rsidRPr="004071C4">
        <w:rPr>
          <w:color w:val="000000" w:themeColor="text1"/>
        </w:rPr>
        <w:t>субъекта</w:t>
      </w:r>
      <w:r w:rsidRPr="004071C4">
        <w:rPr>
          <w:color w:val="000000" w:themeColor="text1"/>
          <w:spacing w:val="-2"/>
        </w:rPr>
        <w:t xml:space="preserve"> </w:t>
      </w:r>
      <w:r w:rsidRPr="004071C4">
        <w:rPr>
          <w:color w:val="000000" w:themeColor="text1"/>
        </w:rPr>
        <w:t>персональных</w:t>
      </w:r>
      <w:r w:rsidRPr="004071C4">
        <w:rPr>
          <w:color w:val="000000" w:themeColor="text1"/>
          <w:spacing w:val="-2"/>
        </w:rPr>
        <w:t xml:space="preserve"> </w:t>
      </w:r>
      <w:r w:rsidRPr="004071C4">
        <w:rPr>
          <w:color w:val="000000" w:themeColor="text1"/>
        </w:rPr>
        <w:t>данных.</w:t>
      </w:r>
      <w:r w:rsidRPr="004071C4">
        <w:rPr>
          <w:color w:val="000000" w:themeColor="text1"/>
          <w:spacing w:val="-2"/>
        </w:rPr>
        <w:t xml:space="preserve"> </w:t>
      </w:r>
      <w:r w:rsidRPr="004071C4">
        <w:rPr>
          <w:color w:val="000000" w:themeColor="text1"/>
        </w:rPr>
        <w:t>Данное</w:t>
      </w:r>
      <w:r w:rsidRPr="004071C4">
        <w:rPr>
          <w:color w:val="000000" w:themeColor="text1"/>
          <w:spacing w:val="-2"/>
        </w:rPr>
        <w:t xml:space="preserve"> </w:t>
      </w:r>
      <w:r w:rsidRPr="004071C4">
        <w:rPr>
          <w:color w:val="000000" w:themeColor="text1"/>
        </w:rPr>
        <w:t>требование</w:t>
      </w:r>
      <w:r w:rsidRPr="004071C4">
        <w:rPr>
          <w:color w:val="000000" w:themeColor="text1"/>
          <w:spacing w:val="-2"/>
        </w:rPr>
        <w:t xml:space="preserve"> </w:t>
      </w:r>
      <w:r w:rsidRPr="004071C4">
        <w:rPr>
          <w:color w:val="000000" w:themeColor="text1"/>
        </w:rPr>
        <w:t>должно</w:t>
      </w:r>
      <w:r w:rsidRPr="004071C4">
        <w:rPr>
          <w:color w:val="000000" w:themeColor="text1"/>
          <w:spacing w:val="-2"/>
        </w:rPr>
        <w:t xml:space="preserve"> </w:t>
      </w:r>
      <w:r w:rsidRPr="004071C4">
        <w:rPr>
          <w:color w:val="000000" w:themeColor="text1"/>
        </w:rPr>
        <w:t>включать</w:t>
      </w:r>
      <w:r w:rsidRPr="004071C4">
        <w:rPr>
          <w:color w:val="000000" w:themeColor="text1"/>
          <w:spacing w:val="-2"/>
        </w:rPr>
        <w:t xml:space="preserve"> </w:t>
      </w:r>
      <w:r w:rsidRPr="004071C4">
        <w:rPr>
          <w:color w:val="000000" w:themeColor="text1"/>
        </w:rPr>
        <w:t>в</w:t>
      </w:r>
      <w:r w:rsidRPr="004071C4">
        <w:rPr>
          <w:color w:val="000000" w:themeColor="text1"/>
          <w:spacing w:val="-2"/>
        </w:rPr>
        <w:t xml:space="preserve"> </w:t>
      </w:r>
      <w:r w:rsidRPr="004071C4">
        <w:rPr>
          <w:color w:val="000000" w:themeColor="text1"/>
        </w:rPr>
        <w:t>себя</w:t>
      </w:r>
      <w:r w:rsidRPr="004071C4">
        <w:rPr>
          <w:color w:val="000000" w:themeColor="text1"/>
          <w:spacing w:val="-2"/>
        </w:rPr>
        <w:t xml:space="preserve"> </w:t>
      </w:r>
      <w:r w:rsidRPr="004071C4">
        <w:rPr>
          <w:color w:val="000000" w:themeColor="text1"/>
        </w:rPr>
        <w:t>фамилию,</w:t>
      </w:r>
      <w:r w:rsidRPr="004071C4">
        <w:rPr>
          <w:color w:val="000000" w:themeColor="text1"/>
          <w:spacing w:val="-2"/>
        </w:rPr>
        <w:t xml:space="preserve"> </w:t>
      </w:r>
      <w:r w:rsidRPr="004071C4">
        <w:rPr>
          <w:color w:val="000000" w:themeColor="text1"/>
        </w:rPr>
        <w:t>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2C683871" w14:textId="77777777" w:rsidR="00A1149F" w:rsidRPr="004071C4" w:rsidRDefault="00000000">
      <w:pPr>
        <w:pStyle w:val="a5"/>
        <w:numPr>
          <w:ilvl w:val="0"/>
          <w:numId w:val="1"/>
        </w:numPr>
        <w:tabs>
          <w:tab w:val="left" w:pos="1046"/>
        </w:tabs>
        <w:spacing w:line="237" w:lineRule="auto"/>
        <w:ind w:left="7" w:right="8" w:firstLine="720"/>
        <w:jc w:val="both"/>
        <w:rPr>
          <w:color w:val="000000" w:themeColor="text1"/>
        </w:rPr>
      </w:pPr>
      <w:bookmarkStart w:id="5" w:name="Пункт_6"/>
      <w:bookmarkEnd w:id="5"/>
      <w:r w:rsidRPr="004071C4">
        <w:rPr>
          <w:color w:val="000000" w:themeColor="text1"/>
        </w:rPr>
        <w:t>Под персональными данными подразумевается любая информация личного характера, позволяющая установить личность Покупателя, такая как:</w:t>
      </w:r>
    </w:p>
    <w:p w14:paraId="354A1940" w14:textId="77777777" w:rsidR="00A1149F" w:rsidRPr="004071C4" w:rsidRDefault="00000000">
      <w:pPr>
        <w:pStyle w:val="a5"/>
        <w:numPr>
          <w:ilvl w:val="1"/>
          <w:numId w:val="1"/>
        </w:numPr>
        <w:tabs>
          <w:tab w:val="left" w:pos="856"/>
        </w:tabs>
        <w:spacing w:line="249" w:lineRule="exact"/>
        <w:ind w:left="856" w:hanging="128"/>
        <w:jc w:val="left"/>
        <w:rPr>
          <w:color w:val="000000" w:themeColor="text1"/>
        </w:rPr>
      </w:pPr>
      <w:r w:rsidRPr="004071C4">
        <w:rPr>
          <w:color w:val="000000" w:themeColor="text1"/>
        </w:rPr>
        <w:t>фамилия,</w:t>
      </w:r>
      <w:r w:rsidRPr="004071C4">
        <w:rPr>
          <w:color w:val="000000" w:themeColor="text1"/>
          <w:spacing w:val="-5"/>
        </w:rPr>
        <w:t xml:space="preserve"> </w:t>
      </w:r>
      <w:r w:rsidRPr="004071C4">
        <w:rPr>
          <w:color w:val="000000" w:themeColor="text1"/>
        </w:rPr>
        <w:t>имя,</w:t>
      </w:r>
      <w:r w:rsidRPr="004071C4">
        <w:rPr>
          <w:color w:val="000000" w:themeColor="text1"/>
          <w:spacing w:val="-5"/>
        </w:rPr>
        <w:t xml:space="preserve"> </w:t>
      </w:r>
      <w:r w:rsidRPr="004071C4">
        <w:rPr>
          <w:color w:val="000000" w:themeColor="text1"/>
          <w:spacing w:val="-2"/>
        </w:rPr>
        <w:t>отчество;</w:t>
      </w:r>
    </w:p>
    <w:p w14:paraId="755E830A" w14:textId="77777777" w:rsidR="00A1149F" w:rsidRPr="004071C4" w:rsidRDefault="00000000">
      <w:pPr>
        <w:pStyle w:val="a5"/>
        <w:numPr>
          <w:ilvl w:val="1"/>
          <w:numId w:val="1"/>
        </w:numPr>
        <w:tabs>
          <w:tab w:val="left" w:pos="856"/>
        </w:tabs>
        <w:spacing w:line="250" w:lineRule="exact"/>
        <w:ind w:left="856" w:hanging="128"/>
        <w:jc w:val="left"/>
        <w:rPr>
          <w:color w:val="000000" w:themeColor="text1"/>
        </w:rPr>
      </w:pPr>
      <w:r w:rsidRPr="004071C4">
        <w:rPr>
          <w:color w:val="000000" w:themeColor="text1"/>
        </w:rPr>
        <w:t>контактный</w:t>
      </w:r>
      <w:r w:rsidRPr="004071C4">
        <w:rPr>
          <w:color w:val="000000" w:themeColor="text1"/>
          <w:spacing w:val="-10"/>
        </w:rPr>
        <w:t xml:space="preserve"> </w:t>
      </w:r>
      <w:r w:rsidRPr="004071C4">
        <w:rPr>
          <w:color w:val="000000" w:themeColor="text1"/>
          <w:spacing w:val="-2"/>
        </w:rPr>
        <w:t>телефон;</w:t>
      </w:r>
    </w:p>
    <w:p w14:paraId="45D60B72" w14:textId="77777777" w:rsidR="00A1149F" w:rsidRPr="004071C4" w:rsidRDefault="00000000">
      <w:pPr>
        <w:pStyle w:val="a5"/>
        <w:numPr>
          <w:ilvl w:val="1"/>
          <w:numId w:val="1"/>
        </w:numPr>
        <w:tabs>
          <w:tab w:val="left" w:pos="856"/>
        </w:tabs>
        <w:spacing w:line="250" w:lineRule="exact"/>
        <w:ind w:left="856" w:hanging="128"/>
        <w:jc w:val="left"/>
        <w:rPr>
          <w:color w:val="000000" w:themeColor="text1"/>
        </w:rPr>
      </w:pPr>
      <w:r w:rsidRPr="004071C4">
        <w:rPr>
          <w:color w:val="000000" w:themeColor="text1"/>
        </w:rPr>
        <w:t>адрес</w:t>
      </w:r>
      <w:r w:rsidRPr="004071C4">
        <w:rPr>
          <w:color w:val="000000" w:themeColor="text1"/>
          <w:spacing w:val="-8"/>
        </w:rPr>
        <w:t xml:space="preserve"> </w:t>
      </w:r>
      <w:r w:rsidRPr="004071C4">
        <w:rPr>
          <w:color w:val="000000" w:themeColor="text1"/>
        </w:rPr>
        <w:t>электронной</w:t>
      </w:r>
      <w:r w:rsidRPr="004071C4">
        <w:rPr>
          <w:color w:val="000000" w:themeColor="text1"/>
          <w:spacing w:val="-8"/>
        </w:rPr>
        <w:t xml:space="preserve"> </w:t>
      </w:r>
      <w:r w:rsidRPr="004071C4">
        <w:rPr>
          <w:color w:val="000000" w:themeColor="text1"/>
          <w:spacing w:val="-2"/>
        </w:rPr>
        <w:t>почты;</w:t>
      </w:r>
    </w:p>
    <w:p w14:paraId="77A67962" w14:textId="69CAEA5F" w:rsidR="00A1149F" w:rsidRPr="004071C4" w:rsidRDefault="00000000">
      <w:pPr>
        <w:pStyle w:val="a5"/>
        <w:numPr>
          <w:ilvl w:val="0"/>
          <w:numId w:val="1"/>
        </w:numPr>
        <w:tabs>
          <w:tab w:val="left" w:pos="948"/>
        </w:tabs>
        <w:spacing w:line="250" w:lineRule="exact"/>
        <w:ind w:left="948" w:hanging="220"/>
        <w:rPr>
          <w:color w:val="000000" w:themeColor="text1"/>
        </w:rPr>
      </w:pPr>
      <w:bookmarkStart w:id="6" w:name="Пункт_7"/>
      <w:bookmarkEnd w:id="6"/>
      <w:r w:rsidRPr="004071C4">
        <w:rPr>
          <w:color w:val="000000" w:themeColor="text1"/>
        </w:rPr>
        <w:t>Интернет-</w:t>
      </w:r>
      <w:r w:rsidR="004071C4" w:rsidRPr="004071C4">
        <w:rPr>
          <w:color w:val="000000" w:themeColor="text1"/>
        </w:rPr>
        <w:t>ресурс</w:t>
      </w:r>
      <w:r w:rsidRPr="004071C4">
        <w:rPr>
          <w:color w:val="000000" w:themeColor="text1"/>
          <w:spacing w:val="-8"/>
        </w:rPr>
        <w:t xml:space="preserve"> </w:t>
      </w:r>
      <w:r w:rsidRPr="004071C4">
        <w:rPr>
          <w:color w:val="000000" w:themeColor="text1"/>
        </w:rPr>
        <w:t>обрабатывает</w:t>
      </w:r>
      <w:r w:rsidRPr="004071C4">
        <w:rPr>
          <w:color w:val="000000" w:themeColor="text1"/>
          <w:spacing w:val="-4"/>
        </w:rPr>
        <w:t xml:space="preserve"> </w:t>
      </w:r>
      <w:r w:rsidRPr="004071C4">
        <w:rPr>
          <w:color w:val="000000" w:themeColor="text1"/>
        </w:rPr>
        <w:t>и</w:t>
      </w:r>
      <w:r w:rsidRPr="004071C4">
        <w:rPr>
          <w:color w:val="000000" w:themeColor="text1"/>
          <w:spacing w:val="-5"/>
        </w:rPr>
        <w:t xml:space="preserve"> </w:t>
      </w:r>
      <w:r w:rsidRPr="004071C4">
        <w:rPr>
          <w:color w:val="000000" w:themeColor="text1"/>
        </w:rPr>
        <w:t>использует</w:t>
      </w:r>
      <w:r w:rsidRPr="004071C4">
        <w:rPr>
          <w:color w:val="000000" w:themeColor="text1"/>
          <w:spacing w:val="-4"/>
        </w:rPr>
        <w:t xml:space="preserve"> </w:t>
      </w:r>
      <w:r w:rsidRPr="004071C4">
        <w:rPr>
          <w:color w:val="000000" w:themeColor="text1"/>
        </w:rPr>
        <w:t>персональные</w:t>
      </w:r>
      <w:r w:rsidRPr="004071C4">
        <w:rPr>
          <w:color w:val="000000" w:themeColor="text1"/>
          <w:spacing w:val="-5"/>
        </w:rPr>
        <w:t xml:space="preserve"> </w:t>
      </w:r>
      <w:r w:rsidRPr="004071C4">
        <w:rPr>
          <w:color w:val="000000" w:themeColor="text1"/>
        </w:rPr>
        <w:t>данные</w:t>
      </w:r>
      <w:r w:rsidRPr="004071C4">
        <w:rPr>
          <w:color w:val="000000" w:themeColor="text1"/>
          <w:spacing w:val="-5"/>
        </w:rPr>
        <w:t xml:space="preserve"> </w:t>
      </w:r>
      <w:r w:rsidRPr="004071C4">
        <w:rPr>
          <w:color w:val="000000" w:themeColor="text1"/>
        </w:rPr>
        <w:t>Пользователя</w:t>
      </w:r>
      <w:r w:rsidRPr="004071C4">
        <w:rPr>
          <w:color w:val="000000" w:themeColor="text1"/>
          <w:spacing w:val="-5"/>
        </w:rPr>
        <w:t xml:space="preserve"> </w:t>
      </w:r>
      <w:r w:rsidRPr="004071C4">
        <w:rPr>
          <w:color w:val="000000" w:themeColor="text1"/>
        </w:rPr>
        <w:t>в</w:t>
      </w:r>
      <w:r w:rsidRPr="004071C4">
        <w:rPr>
          <w:color w:val="000000" w:themeColor="text1"/>
          <w:spacing w:val="-5"/>
        </w:rPr>
        <w:t xml:space="preserve"> </w:t>
      </w:r>
      <w:r w:rsidRPr="004071C4">
        <w:rPr>
          <w:color w:val="000000" w:themeColor="text1"/>
          <w:spacing w:val="-2"/>
        </w:rPr>
        <w:t>целях:</w:t>
      </w:r>
    </w:p>
    <w:p w14:paraId="23CACE11" w14:textId="27CA2AA7" w:rsidR="004071C4" w:rsidRPr="004071C4" w:rsidRDefault="00000000">
      <w:pPr>
        <w:pStyle w:val="a5"/>
        <w:numPr>
          <w:ilvl w:val="1"/>
          <w:numId w:val="1"/>
        </w:numPr>
        <w:tabs>
          <w:tab w:val="left" w:pos="999"/>
        </w:tabs>
        <w:spacing w:line="237" w:lineRule="auto"/>
        <w:ind w:left="7" w:right="7" w:firstLine="720"/>
        <w:jc w:val="left"/>
        <w:rPr>
          <w:color w:val="000000" w:themeColor="text1"/>
        </w:rPr>
      </w:pPr>
      <w:r w:rsidRPr="004071C4">
        <w:rPr>
          <w:color w:val="000000" w:themeColor="text1"/>
        </w:rPr>
        <w:t>идентификации</w:t>
      </w:r>
      <w:r w:rsidRPr="004071C4">
        <w:rPr>
          <w:color w:val="000000" w:themeColor="text1"/>
          <w:spacing w:val="80"/>
          <w:w w:val="150"/>
        </w:rPr>
        <w:t xml:space="preserve"> </w:t>
      </w:r>
      <w:r w:rsidRPr="004071C4">
        <w:rPr>
          <w:color w:val="000000" w:themeColor="text1"/>
        </w:rPr>
        <w:t>Пользователя</w:t>
      </w:r>
      <w:r w:rsidR="004071C4" w:rsidRPr="004071C4">
        <w:rPr>
          <w:color w:val="000000" w:themeColor="text1"/>
        </w:rPr>
        <w:t>, заполнившего форму обратной связи сайте Интернет-ресурс</w:t>
      </w:r>
    </w:p>
    <w:p w14:paraId="439E7B02" w14:textId="57C40B8D" w:rsidR="00A1149F" w:rsidRPr="004071C4" w:rsidRDefault="004071C4">
      <w:pPr>
        <w:pStyle w:val="a5"/>
        <w:numPr>
          <w:ilvl w:val="1"/>
          <w:numId w:val="1"/>
        </w:numPr>
        <w:tabs>
          <w:tab w:val="left" w:pos="881"/>
        </w:tabs>
        <w:spacing w:line="237" w:lineRule="auto"/>
        <w:ind w:left="7" w:right="9" w:firstLine="720"/>
        <w:rPr>
          <w:color w:val="000000" w:themeColor="text1"/>
        </w:rPr>
      </w:pPr>
      <w:r w:rsidRPr="004071C4">
        <w:rPr>
          <w:color w:val="000000" w:themeColor="text1"/>
        </w:rPr>
        <w:t xml:space="preserve"> установления с Пользователем обратной связи, включая направление уведомлений, запросов, касающихся использования сайта Интернет-ресурса, оказания услуг, обработки запросов и заявок от </w:t>
      </w:r>
      <w:r w:rsidRPr="004071C4">
        <w:rPr>
          <w:color w:val="000000" w:themeColor="text1"/>
          <w:spacing w:val="-2"/>
        </w:rPr>
        <w:t>Пользователя;</w:t>
      </w:r>
    </w:p>
    <w:p w14:paraId="477DD378" w14:textId="77777777" w:rsidR="00A1149F" w:rsidRPr="004071C4" w:rsidRDefault="00000000">
      <w:pPr>
        <w:pStyle w:val="a5"/>
        <w:numPr>
          <w:ilvl w:val="1"/>
          <w:numId w:val="1"/>
        </w:numPr>
        <w:tabs>
          <w:tab w:val="left" w:pos="856"/>
        </w:tabs>
        <w:spacing w:line="248" w:lineRule="exact"/>
        <w:ind w:left="856" w:hanging="128"/>
        <w:rPr>
          <w:color w:val="000000" w:themeColor="text1"/>
        </w:rPr>
      </w:pPr>
      <w:r w:rsidRPr="004071C4">
        <w:rPr>
          <w:color w:val="000000" w:themeColor="text1"/>
        </w:rPr>
        <w:t>осуществление</w:t>
      </w:r>
      <w:r w:rsidRPr="004071C4">
        <w:rPr>
          <w:color w:val="000000" w:themeColor="text1"/>
          <w:spacing w:val="-11"/>
        </w:rPr>
        <w:t xml:space="preserve"> </w:t>
      </w:r>
      <w:r w:rsidRPr="004071C4">
        <w:rPr>
          <w:color w:val="000000" w:themeColor="text1"/>
        </w:rPr>
        <w:t>рекламной</w:t>
      </w:r>
      <w:r w:rsidRPr="004071C4">
        <w:rPr>
          <w:color w:val="000000" w:themeColor="text1"/>
          <w:spacing w:val="-11"/>
        </w:rPr>
        <w:t xml:space="preserve"> </w:t>
      </w:r>
      <w:r w:rsidRPr="004071C4">
        <w:rPr>
          <w:color w:val="000000" w:themeColor="text1"/>
          <w:spacing w:val="-2"/>
        </w:rPr>
        <w:t>деятельности.</w:t>
      </w:r>
    </w:p>
    <w:p w14:paraId="254F2776" w14:textId="651CE0ED" w:rsidR="004071C4" w:rsidRPr="004071C4" w:rsidRDefault="00000000">
      <w:pPr>
        <w:pStyle w:val="a5"/>
        <w:numPr>
          <w:ilvl w:val="0"/>
          <w:numId w:val="1"/>
        </w:numPr>
        <w:tabs>
          <w:tab w:val="left" w:pos="975"/>
        </w:tabs>
        <w:spacing w:line="237" w:lineRule="auto"/>
        <w:ind w:left="7" w:right="4" w:firstLine="720"/>
        <w:jc w:val="both"/>
        <w:rPr>
          <w:color w:val="000000" w:themeColor="text1"/>
        </w:rPr>
      </w:pPr>
      <w:bookmarkStart w:id="7" w:name="Пункт_8"/>
      <w:bookmarkEnd w:id="7"/>
      <w:r w:rsidRPr="004071C4">
        <w:rPr>
          <w:color w:val="000000" w:themeColor="text1"/>
        </w:rPr>
        <w:t xml:space="preserve">Пользователь вправе в любой момент изменить (обновить, дополнить) предоставленную им персональную информацию </w:t>
      </w:r>
      <w:r w:rsidR="004071C4" w:rsidRPr="004071C4">
        <w:rPr>
          <w:color w:val="000000" w:themeColor="text1"/>
        </w:rPr>
        <w:t xml:space="preserve">посредством направления на электронную почту </w:t>
      </w:r>
      <w:hyperlink r:id="rId7" w:history="1">
        <w:r w:rsidR="004071C4" w:rsidRPr="004071C4">
          <w:rPr>
            <w:rStyle w:val="aa"/>
            <w:color w:val="000000" w:themeColor="text1"/>
            <w:lang w:val="en-US"/>
          </w:rPr>
          <w:t>abudovnits</w:t>
        </w:r>
        <w:r w:rsidR="004071C4" w:rsidRPr="004071C4">
          <w:rPr>
            <w:rStyle w:val="aa"/>
            <w:color w:val="000000" w:themeColor="text1"/>
          </w:rPr>
          <w:t>@</w:t>
        </w:r>
        <w:r w:rsidR="004071C4" w:rsidRPr="004071C4">
          <w:rPr>
            <w:rStyle w:val="aa"/>
            <w:color w:val="000000" w:themeColor="text1"/>
            <w:lang w:val="en-US"/>
          </w:rPr>
          <w:t>yandex</w:t>
        </w:r>
        <w:r w:rsidR="004071C4" w:rsidRPr="004071C4">
          <w:rPr>
            <w:rStyle w:val="aa"/>
            <w:color w:val="000000" w:themeColor="text1"/>
          </w:rPr>
          <w:t>.</w:t>
        </w:r>
        <w:r w:rsidR="004071C4" w:rsidRPr="004071C4">
          <w:rPr>
            <w:rStyle w:val="aa"/>
            <w:color w:val="000000" w:themeColor="text1"/>
            <w:lang w:val="en-US"/>
          </w:rPr>
          <w:t>ru</w:t>
        </w:r>
      </w:hyperlink>
      <w:r w:rsidR="004071C4" w:rsidRPr="004071C4">
        <w:rPr>
          <w:color w:val="000000" w:themeColor="text1"/>
        </w:rPr>
        <w:t xml:space="preserve"> соответствующей заявки</w:t>
      </w:r>
    </w:p>
    <w:p w14:paraId="7DED8F91" w14:textId="07D2E6BC" w:rsidR="00A1149F" w:rsidRPr="004071C4" w:rsidRDefault="00000000">
      <w:pPr>
        <w:pStyle w:val="a5"/>
        <w:numPr>
          <w:ilvl w:val="0"/>
          <w:numId w:val="1"/>
        </w:numPr>
        <w:tabs>
          <w:tab w:val="left" w:pos="957"/>
        </w:tabs>
        <w:spacing w:line="237" w:lineRule="auto"/>
        <w:ind w:left="7" w:right="3" w:firstLine="720"/>
        <w:jc w:val="both"/>
        <w:rPr>
          <w:color w:val="000000" w:themeColor="text1"/>
        </w:rPr>
      </w:pPr>
      <w:bookmarkStart w:id="8" w:name="Пункт_9"/>
      <w:bookmarkEnd w:id="8"/>
      <w:r w:rsidRPr="004071C4">
        <w:rPr>
          <w:color w:val="000000" w:themeColor="text1"/>
        </w:rPr>
        <w:t>Интернет-</w:t>
      </w:r>
      <w:r w:rsidR="004071C4" w:rsidRPr="004071C4">
        <w:rPr>
          <w:color w:val="000000" w:themeColor="text1"/>
        </w:rPr>
        <w:t>ресурс</w:t>
      </w:r>
      <w:r w:rsidRPr="004071C4">
        <w:rPr>
          <w:color w:val="000000" w:themeColor="text1"/>
        </w:rPr>
        <w:t xml:space="preserve"> не проверяет достоверность предоставленной Пользователем персональной информации и не осуществляет контроль её актуальности.</w:t>
      </w:r>
    </w:p>
    <w:p w14:paraId="1DA9BB25" w14:textId="463B1618" w:rsidR="00A1149F" w:rsidRPr="004071C4" w:rsidRDefault="00000000">
      <w:pPr>
        <w:pStyle w:val="a3"/>
        <w:spacing w:line="237" w:lineRule="auto"/>
        <w:ind w:right="1"/>
        <w:rPr>
          <w:color w:val="000000" w:themeColor="text1"/>
        </w:rPr>
      </w:pPr>
      <w:r w:rsidRPr="004071C4">
        <w:rPr>
          <w:color w:val="000000" w:themeColor="text1"/>
        </w:rPr>
        <w:t>Интернет-</w:t>
      </w:r>
      <w:r w:rsidR="004071C4" w:rsidRPr="004071C4">
        <w:rPr>
          <w:color w:val="000000" w:themeColor="text1"/>
        </w:rPr>
        <w:t>ресурс</w:t>
      </w:r>
      <w:r w:rsidRPr="004071C4">
        <w:rPr>
          <w:color w:val="000000" w:themeColor="text1"/>
        </w:rPr>
        <w:t xml:space="preserve"> исходит из того, что Пользователь предоставляет достоверную персональную </w:t>
      </w:r>
      <w:r w:rsidRPr="004071C4">
        <w:rPr>
          <w:color w:val="000000" w:themeColor="text1"/>
        </w:rPr>
        <w:lastRenderedPageBreak/>
        <w:t>информацию и поддерживает эту информацию в актуальном состоянии.</w:t>
      </w:r>
    </w:p>
    <w:p w14:paraId="137D2B86" w14:textId="77777777" w:rsidR="00A1149F" w:rsidRPr="004071C4" w:rsidRDefault="00000000">
      <w:pPr>
        <w:pStyle w:val="a3"/>
        <w:spacing w:line="237" w:lineRule="auto"/>
        <w:ind w:right="7"/>
        <w:rPr>
          <w:color w:val="000000" w:themeColor="text1"/>
        </w:rPr>
      </w:pPr>
      <w:r w:rsidRPr="004071C4">
        <w:rPr>
          <w:color w:val="000000" w:themeColor="text1"/>
        </w:rPr>
        <w:t>Всю ответственность, а также возможные последствия предоставления недостоверной или неактуальной персональной информации несёт Пользователь.</w:t>
      </w:r>
    </w:p>
    <w:p w14:paraId="43FB662E" w14:textId="11418BA9" w:rsidR="00A1149F" w:rsidRPr="004071C4" w:rsidRDefault="00000000">
      <w:pPr>
        <w:pStyle w:val="a5"/>
        <w:numPr>
          <w:ilvl w:val="0"/>
          <w:numId w:val="1"/>
        </w:numPr>
        <w:tabs>
          <w:tab w:val="left" w:pos="1101"/>
        </w:tabs>
        <w:spacing w:line="237" w:lineRule="auto"/>
        <w:ind w:left="7" w:right="5" w:firstLine="720"/>
        <w:jc w:val="both"/>
        <w:rPr>
          <w:color w:val="000000" w:themeColor="text1"/>
        </w:rPr>
      </w:pPr>
      <w:bookmarkStart w:id="9" w:name="Пункт_10"/>
      <w:bookmarkEnd w:id="9"/>
      <w:r w:rsidRPr="004071C4">
        <w:rPr>
          <w:color w:val="000000" w:themeColor="text1"/>
        </w:rPr>
        <w:t xml:space="preserve">Пользователь вправе отказаться от </w:t>
      </w:r>
      <w:r w:rsidR="004071C4" w:rsidRPr="004071C4">
        <w:rPr>
          <w:color w:val="000000" w:themeColor="text1"/>
        </w:rPr>
        <w:t>взаимодействия</w:t>
      </w:r>
      <w:r w:rsidRPr="004071C4">
        <w:rPr>
          <w:color w:val="000000" w:themeColor="text1"/>
        </w:rPr>
        <w:t xml:space="preserve"> по номеру мобильного телефона и/или адресу электронной почты в любое время.</w:t>
      </w:r>
    </w:p>
    <w:p w14:paraId="1E8BDCE3" w14:textId="77777777" w:rsidR="00A1149F" w:rsidRPr="004071C4" w:rsidRDefault="00000000">
      <w:pPr>
        <w:pStyle w:val="a5"/>
        <w:numPr>
          <w:ilvl w:val="0"/>
          <w:numId w:val="1"/>
        </w:numPr>
        <w:tabs>
          <w:tab w:val="left" w:pos="1088"/>
        </w:tabs>
        <w:spacing w:line="237" w:lineRule="auto"/>
        <w:ind w:left="7" w:right="8" w:firstLine="720"/>
        <w:jc w:val="both"/>
        <w:rPr>
          <w:color w:val="000000" w:themeColor="text1"/>
        </w:rPr>
      </w:pPr>
      <w:bookmarkStart w:id="10" w:name="Пункт_11"/>
      <w:bookmarkEnd w:id="10"/>
      <w:r w:rsidRPr="004071C4">
        <w:rPr>
          <w:color w:val="000000" w:themeColor="text1"/>
        </w:rPr>
        <w:t xml:space="preserve">Персональные данные Пользователя хранятся исключительно на электронных носителях и обрабатываются с использованием автоматизированных систем, за исключением случаев, когда неавтоматизированная обработка персональных данных необходима в связи с исполнением требований </w:t>
      </w:r>
      <w:r w:rsidRPr="004071C4">
        <w:rPr>
          <w:color w:val="000000" w:themeColor="text1"/>
          <w:spacing w:val="-2"/>
        </w:rPr>
        <w:t>законодательства.</w:t>
      </w:r>
    </w:p>
    <w:p w14:paraId="76A5B2B3" w14:textId="2BA7BAA7" w:rsidR="00A1149F" w:rsidRPr="004071C4" w:rsidRDefault="00000000">
      <w:pPr>
        <w:pStyle w:val="a5"/>
        <w:numPr>
          <w:ilvl w:val="0"/>
          <w:numId w:val="1"/>
        </w:numPr>
        <w:tabs>
          <w:tab w:val="left" w:pos="1094"/>
        </w:tabs>
        <w:spacing w:line="237" w:lineRule="auto"/>
        <w:ind w:left="7" w:right="7" w:firstLine="720"/>
        <w:jc w:val="both"/>
        <w:rPr>
          <w:color w:val="000000" w:themeColor="text1"/>
        </w:rPr>
      </w:pPr>
      <w:bookmarkStart w:id="11" w:name="Пункт_12"/>
      <w:bookmarkEnd w:id="11"/>
      <w:r w:rsidRPr="004071C4">
        <w:rPr>
          <w:color w:val="000000" w:themeColor="text1"/>
        </w:rPr>
        <w:t>Интернет-</w:t>
      </w:r>
      <w:r w:rsidR="004071C4" w:rsidRPr="004071C4">
        <w:rPr>
          <w:color w:val="000000" w:themeColor="text1"/>
        </w:rPr>
        <w:t>ресурс</w:t>
      </w:r>
      <w:r w:rsidRPr="004071C4">
        <w:rPr>
          <w:color w:val="000000" w:themeColor="text1"/>
        </w:rPr>
        <w:t xml:space="preserve"> обязуется принимать все необходимые меры для защиты персональных данных Пользователя, предусмотренные действующим законодательством в области защиты персональных данных.</w:t>
      </w:r>
    </w:p>
    <w:p w14:paraId="4DC56CBF" w14:textId="6C21A373" w:rsidR="00A1149F" w:rsidRPr="004071C4" w:rsidRDefault="00000000">
      <w:pPr>
        <w:pStyle w:val="a5"/>
        <w:numPr>
          <w:ilvl w:val="0"/>
          <w:numId w:val="1"/>
        </w:numPr>
        <w:tabs>
          <w:tab w:val="left" w:pos="1123"/>
        </w:tabs>
        <w:spacing w:line="237" w:lineRule="auto"/>
        <w:ind w:left="7" w:right="3" w:firstLine="720"/>
        <w:jc w:val="both"/>
        <w:rPr>
          <w:color w:val="000000" w:themeColor="text1"/>
        </w:rPr>
      </w:pPr>
      <w:bookmarkStart w:id="12" w:name="Пункт_13"/>
      <w:bookmarkEnd w:id="12"/>
      <w:r w:rsidRPr="004071C4">
        <w:rPr>
          <w:color w:val="000000" w:themeColor="text1"/>
        </w:rPr>
        <w:t>Интернет-магазин обязуется соблюдать конфиденциальность персональных данных - не раскрывать третьим лицам и не распространять персональные данные без согласия Пользователя, если иное не предусмотрено Федеральным законом от 27 июля 2006 г. N 152-ФЗ "О персональных</w:t>
      </w:r>
      <w:r w:rsidRPr="004071C4">
        <w:rPr>
          <w:color w:val="000000" w:themeColor="text1"/>
          <w:spacing w:val="40"/>
        </w:rPr>
        <w:t xml:space="preserve"> </w:t>
      </w:r>
      <w:r w:rsidRPr="004071C4">
        <w:rPr>
          <w:color w:val="000000" w:themeColor="text1"/>
          <w:spacing w:val="-2"/>
        </w:rPr>
        <w:t>данных".</w:t>
      </w:r>
    </w:p>
    <w:p w14:paraId="29E9AEA2" w14:textId="77777777" w:rsidR="00A1149F" w:rsidRPr="004071C4" w:rsidRDefault="00000000">
      <w:pPr>
        <w:pStyle w:val="a5"/>
        <w:numPr>
          <w:ilvl w:val="0"/>
          <w:numId w:val="1"/>
        </w:numPr>
        <w:tabs>
          <w:tab w:val="left" w:pos="1102"/>
        </w:tabs>
        <w:spacing w:line="237" w:lineRule="auto"/>
        <w:ind w:left="7" w:right="9" w:firstLine="720"/>
        <w:jc w:val="both"/>
        <w:rPr>
          <w:color w:val="000000" w:themeColor="text1"/>
        </w:rPr>
      </w:pPr>
      <w:bookmarkStart w:id="13" w:name="Пункт_14"/>
      <w:bookmarkEnd w:id="13"/>
      <w:r w:rsidRPr="004071C4">
        <w:rPr>
          <w:color w:val="000000" w:themeColor="text1"/>
        </w:rPr>
        <w:t>Пользователь вправе отказаться от подтверждения соглашения, в случае если какое-либо условие является для Пользователя неприемлемым.</w:t>
      </w:r>
    </w:p>
    <w:p w14:paraId="04DD4F20" w14:textId="37D63FF5" w:rsidR="00A1149F" w:rsidRPr="004071C4" w:rsidRDefault="00000000">
      <w:pPr>
        <w:pStyle w:val="a5"/>
        <w:numPr>
          <w:ilvl w:val="0"/>
          <w:numId w:val="1"/>
        </w:numPr>
        <w:tabs>
          <w:tab w:val="left" w:pos="1075"/>
        </w:tabs>
        <w:spacing w:line="237" w:lineRule="auto"/>
        <w:ind w:left="7" w:right="5" w:firstLine="720"/>
        <w:jc w:val="both"/>
        <w:rPr>
          <w:color w:val="000000" w:themeColor="text1"/>
        </w:rPr>
      </w:pPr>
      <w:bookmarkStart w:id="14" w:name="Пункт_15"/>
      <w:bookmarkEnd w:id="14"/>
      <w:r w:rsidRPr="004071C4">
        <w:rPr>
          <w:color w:val="000000" w:themeColor="text1"/>
        </w:rPr>
        <w:t>Согласие на обработку персональных данных может быть отозвано Пользователем на сайте Интернет-</w:t>
      </w:r>
      <w:r w:rsidR="004071C4" w:rsidRPr="004071C4">
        <w:rPr>
          <w:color w:val="000000" w:themeColor="text1"/>
        </w:rPr>
        <w:t>ресурс</w:t>
      </w:r>
      <w:r w:rsidRPr="004071C4">
        <w:rPr>
          <w:color w:val="000000" w:themeColor="text1"/>
        </w:rPr>
        <w:t xml:space="preserve"> </w:t>
      </w:r>
      <w:r w:rsidR="004071C4" w:rsidRPr="004071C4">
        <w:rPr>
          <w:color w:val="000000" w:themeColor="text1"/>
        </w:rPr>
        <w:t xml:space="preserve">посредством направления заявки на электронную почту </w:t>
      </w:r>
      <w:proofErr w:type="spellStart"/>
      <w:r w:rsidR="004071C4" w:rsidRPr="004071C4">
        <w:rPr>
          <w:color w:val="000000" w:themeColor="text1"/>
          <w:lang w:val="en-US"/>
        </w:rPr>
        <w:t>abudovnits</w:t>
      </w:r>
      <w:proofErr w:type="spellEnd"/>
      <w:r w:rsidR="004071C4" w:rsidRPr="004071C4">
        <w:rPr>
          <w:color w:val="000000" w:themeColor="text1"/>
        </w:rPr>
        <w:t>@</w:t>
      </w:r>
      <w:proofErr w:type="spellStart"/>
      <w:r w:rsidR="004071C4" w:rsidRPr="004071C4">
        <w:rPr>
          <w:color w:val="000000" w:themeColor="text1"/>
          <w:lang w:val="en-US"/>
        </w:rPr>
        <w:t>yandex</w:t>
      </w:r>
      <w:proofErr w:type="spellEnd"/>
      <w:r w:rsidR="004071C4" w:rsidRPr="004071C4">
        <w:rPr>
          <w:color w:val="000000" w:themeColor="text1"/>
        </w:rPr>
        <w:t>.</w:t>
      </w:r>
      <w:proofErr w:type="spellStart"/>
      <w:r w:rsidR="004071C4" w:rsidRPr="004071C4">
        <w:rPr>
          <w:color w:val="000000" w:themeColor="text1"/>
          <w:lang w:val="en-US"/>
        </w:rPr>
        <w:t>ru</w:t>
      </w:r>
      <w:proofErr w:type="spellEnd"/>
      <w:r w:rsidRPr="004071C4">
        <w:rPr>
          <w:color w:val="000000" w:themeColor="text1"/>
        </w:rPr>
        <w:t>, указав Ф. И. О. и номер телефона</w:t>
      </w:r>
      <w:r w:rsidR="004071C4" w:rsidRPr="004071C4">
        <w:rPr>
          <w:color w:val="000000" w:themeColor="text1"/>
        </w:rPr>
        <w:t>/электронную почту</w:t>
      </w:r>
      <w:r w:rsidRPr="004071C4">
        <w:rPr>
          <w:color w:val="000000" w:themeColor="text1"/>
        </w:rPr>
        <w:t>.</w:t>
      </w:r>
    </w:p>
    <w:p w14:paraId="39314309" w14:textId="0C2C8BFC" w:rsidR="00A1149F" w:rsidRPr="004071C4" w:rsidRDefault="00000000">
      <w:pPr>
        <w:pStyle w:val="a5"/>
        <w:numPr>
          <w:ilvl w:val="0"/>
          <w:numId w:val="1"/>
        </w:numPr>
        <w:tabs>
          <w:tab w:val="left" w:pos="1063"/>
        </w:tabs>
        <w:spacing w:line="237" w:lineRule="auto"/>
        <w:ind w:left="7" w:right="5" w:firstLine="720"/>
        <w:jc w:val="both"/>
        <w:rPr>
          <w:color w:val="000000" w:themeColor="text1"/>
        </w:rPr>
      </w:pPr>
      <w:bookmarkStart w:id="15" w:name="Пункт_16"/>
      <w:bookmarkEnd w:id="15"/>
      <w:r w:rsidRPr="004071C4">
        <w:rPr>
          <w:color w:val="000000" w:themeColor="text1"/>
        </w:rPr>
        <w:t>Интернет-</w:t>
      </w:r>
      <w:r w:rsidR="004071C4" w:rsidRPr="004071C4">
        <w:rPr>
          <w:color w:val="000000" w:themeColor="text1"/>
        </w:rPr>
        <w:t>ресурс</w:t>
      </w:r>
      <w:r w:rsidRPr="004071C4">
        <w:rPr>
          <w:color w:val="000000" w:themeColor="text1"/>
        </w:rPr>
        <w:t xml:space="preserve"> хранит информацию по </w:t>
      </w:r>
      <w:r w:rsidR="004071C4" w:rsidRPr="004071C4">
        <w:rPr>
          <w:color w:val="000000" w:themeColor="text1"/>
        </w:rPr>
        <w:t>заполнении формы обратной связи</w:t>
      </w:r>
      <w:r w:rsidRPr="004071C4">
        <w:rPr>
          <w:color w:val="000000" w:themeColor="text1"/>
        </w:rPr>
        <w:t xml:space="preserve"> Пользователя в течение </w:t>
      </w:r>
      <w:r w:rsidR="004071C4" w:rsidRPr="004071C4">
        <w:rPr>
          <w:color w:val="000000" w:themeColor="text1"/>
        </w:rPr>
        <w:t xml:space="preserve">3 месяцев </w:t>
      </w:r>
      <w:r w:rsidRPr="004071C4">
        <w:rPr>
          <w:color w:val="000000" w:themeColor="text1"/>
        </w:rPr>
        <w:t xml:space="preserve">с даты </w:t>
      </w:r>
      <w:r w:rsidR="004071C4" w:rsidRPr="004071C4">
        <w:rPr>
          <w:color w:val="000000" w:themeColor="text1"/>
        </w:rPr>
        <w:t>заполнения</w:t>
      </w:r>
      <w:r w:rsidRPr="004071C4">
        <w:rPr>
          <w:color w:val="000000" w:themeColor="text1"/>
        </w:rPr>
        <w:t>.</w:t>
      </w:r>
    </w:p>
    <w:p w14:paraId="31E583E4" w14:textId="127038BB" w:rsidR="00A1149F" w:rsidRPr="004071C4" w:rsidRDefault="00000000">
      <w:pPr>
        <w:pStyle w:val="a5"/>
        <w:numPr>
          <w:ilvl w:val="0"/>
          <w:numId w:val="1"/>
        </w:numPr>
        <w:tabs>
          <w:tab w:val="left" w:pos="1149"/>
        </w:tabs>
        <w:spacing w:line="237" w:lineRule="auto"/>
        <w:ind w:left="7" w:right="7" w:firstLine="720"/>
        <w:jc w:val="both"/>
        <w:rPr>
          <w:color w:val="000000" w:themeColor="text1"/>
        </w:rPr>
      </w:pPr>
      <w:bookmarkStart w:id="16" w:name="Пункт_17"/>
      <w:bookmarkEnd w:id="16"/>
      <w:r w:rsidRPr="004071C4">
        <w:rPr>
          <w:color w:val="000000" w:themeColor="text1"/>
        </w:rPr>
        <w:t>Интернет-</w:t>
      </w:r>
      <w:r w:rsidR="004071C4" w:rsidRPr="004071C4">
        <w:rPr>
          <w:color w:val="000000" w:themeColor="text1"/>
        </w:rPr>
        <w:t>ресурс</w:t>
      </w:r>
      <w:r w:rsidRPr="004071C4">
        <w:rPr>
          <w:color w:val="000000" w:themeColor="text1"/>
        </w:rPr>
        <w:t xml:space="preserve"> вправе вносить изменения в настоящее соглашение.</w:t>
      </w:r>
      <w:r w:rsidRPr="004071C4">
        <w:rPr>
          <w:color w:val="000000" w:themeColor="text1"/>
          <w:spacing w:val="-4"/>
        </w:rPr>
        <w:t xml:space="preserve"> </w:t>
      </w:r>
      <w:r w:rsidRPr="004071C4">
        <w:rPr>
          <w:color w:val="000000" w:themeColor="text1"/>
        </w:rPr>
        <w:t>Новая</w:t>
      </w:r>
      <w:r w:rsidRPr="004071C4">
        <w:rPr>
          <w:color w:val="000000" w:themeColor="text1"/>
          <w:spacing w:val="-5"/>
        </w:rPr>
        <w:t xml:space="preserve"> </w:t>
      </w:r>
      <w:r w:rsidRPr="004071C4">
        <w:rPr>
          <w:color w:val="000000" w:themeColor="text1"/>
        </w:rPr>
        <w:t>редакция</w:t>
      </w:r>
      <w:r w:rsidRPr="004071C4">
        <w:rPr>
          <w:color w:val="000000" w:themeColor="text1"/>
          <w:spacing w:val="-5"/>
        </w:rPr>
        <w:t xml:space="preserve"> </w:t>
      </w:r>
      <w:r w:rsidRPr="004071C4">
        <w:rPr>
          <w:color w:val="000000" w:themeColor="text1"/>
        </w:rPr>
        <w:t>соглашения вступает в силу с момента её размещения на сайте Интернет-магазина.</w:t>
      </w:r>
    </w:p>
    <w:sectPr w:rsidR="00A1149F" w:rsidRPr="004071C4">
      <w:headerReference w:type="default" r:id="rId8"/>
      <w:footerReference w:type="default" r:id="rId9"/>
      <w:pgSz w:w="11900" w:h="16840"/>
      <w:pgMar w:top="700" w:right="992" w:bottom="700" w:left="992" w:header="289"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FEE3" w14:textId="77777777" w:rsidR="00EF495D" w:rsidRDefault="00EF495D">
      <w:r>
        <w:separator/>
      </w:r>
    </w:p>
  </w:endnote>
  <w:endnote w:type="continuationSeparator" w:id="0">
    <w:p w14:paraId="5067CAC6" w14:textId="77777777" w:rsidR="00EF495D" w:rsidRDefault="00EF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19DA" w14:textId="105C7B6D" w:rsidR="00A1149F" w:rsidRDefault="00000000">
    <w:pPr>
      <w:pStyle w:val="a3"/>
      <w:spacing w:line="14" w:lineRule="auto"/>
      <w:ind w:left="0" w:firstLine="0"/>
      <w:jc w:val="left"/>
      <w:rPr>
        <w:sz w:val="20"/>
      </w:rPr>
    </w:pPr>
    <w:r>
      <w:rPr>
        <w:noProof/>
        <w:sz w:val="20"/>
      </w:rPr>
      <mc:AlternateContent>
        <mc:Choice Requires="wps">
          <w:drawing>
            <wp:anchor distT="0" distB="0" distL="0" distR="0" simplePos="0" relativeHeight="487529984" behindDoc="1" locked="0" layoutInCell="1" allowOverlap="1" wp14:anchorId="56B6CFBE" wp14:editId="46F7C4A9">
              <wp:simplePos x="0" y="0"/>
              <wp:positionH relativeFrom="page">
                <wp:posOffset>6845300</wp:posOffset>
              </wp:positionH>
              <wp:positionV relativeFrom="page">
                <wp:posOffset>10229180</wp:posOffset>
              </wp:positionV>
              <wp:extent cx="16002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67F0FD9" w14:textId="77777777" w:rsidR="00A1149F" w:rsidRDefault="00000000">
                          <w:pPr>
                            <w:spacing w:before="13"/>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56B6CFBE" id="_x0000_t202" coordsize="21600,21600" o:spt="202" path="m,l,21600r21600,l21600,xe">
              <v:stroke joinstyle="miter"/>
              <v:path gradientshapeok="t" o:connecttype="rect"/>
            </v:shapetype>
            <v:shape id="Textbox 4" o:spid="_x0000_s1026" type="#_x0000_t202" style="position:absolute;margin-left:539pt;margin-top:805.45pt;width:12.6pt;height:13.2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" filled="f" stroked="f">
              <v:textbox inset="0,0,0,0">
                <w:txbxContent>
                  <w:p w14:paraId="467F0FD9" w14:textId="77777777" w:rsidR="00A1149F" w:rsidRDefault="00000000">
                    <w:pPr>
                      <w:spacing w:before="13"/>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1</w:t>
                    </w:r>
                    <w:r>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775AA" w14:textId="77777777" w:rsidR="00EF495D" w:rsidRDefault="00EF495D">
      <w:r>
        <w:separator/>
      </w:r>
    </w:p>
  </w:footnote>
  <w:footnote w:type="continuationSeparator" w:id="0">
    <w:p w14:paraId="5E804C1A" w14:textId="77777777" w:rsidR="00EF495D" w:rsidRDefault="00EF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B6EE" w14:textId="1C44D072" w:rsidR="00A1149F" w:rsidRDefault="00A1149F">
    <w:pPr>
      <w:pStyle w:val="a3"/>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C01B1"/>
    <w:multiLevelType w:val="hybridMultilevel"/>
    <w:tmpl w:val="1C3EC786"/>
    <w:lvl w:ilvl="0" w:tplc="D25A6EF6">
      <w:start w:val="1"/>
      <w:numFmt w:val="decimal"/>
      <w:lvlText w:val="%1."/>
      <w:lvlJc w:val="left"/>
      <w:pPr>
        <w:ind w:left="8" w:hanging="29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51890D0">
      <w:numFmt w:val="bullet"/>
      <w:lvlText w:val="-"/>
      <w:lvlJc w:val="left"/>
      <w:pPr>
        <w:ind w:left="8" w:hanging="129"/>
      </w:pPr>
      <w:rPr>
        <w:rFonts w:ascii="Times New Roman" w:eastAsia="Times New Roman" w:hAnsi="Times New Roman" w:cs="Times New Roman" w:hint="default"/>
        <w:b w:val="0"/>
        <w:bCs w:val="0"/>
        <w:i w:val="0"/>
        <w:iCs w:val="0"/>
        <w:spacing w:val="0"/>
        <w:w w:val="100"/>
        <w:sz w:val="22"/>
        <w:szCs w:val="22"/>
        <w:lang w:val="ru-RU" w:eastAsia="en-US" w:bidi="ar-SA"/>
      </w:rPr>
    </w:lvl>
    <w:lvl w:ilvl="2" w:tplc="DEDE8D5E">
      <w:numFmt w:val="bullet"/>
      <w:lvlText w:val="•"/>
      <w:lvlJc w:val="left"/>
      <w:pPr>
        <w:ind w:left="1866" w:hanging="129"/>
      </w:pPr>
      <w:rPr>
        <w:rFonts w:hint="default"/>
        <w:lang w:val="ru-RU" w:eastAsia="en-US" w:bidi="ar-SA"/>
      </w:rPr>
    </w:lvl>
    <w:lvl w:ilvl="3" w:tplc="D69A7318">
      <w:numFmt w:val="bullet"/>
      <w:lvlText w:val="•"/>
      <w:lvlJc w:val="left"/>
      <w:pPr>
        <w:ind w:left="2872" w:hanging="129"/>
      </w:pPr>
      <w:rPr>
        <w:rFonts w:hint="default"/>
        <w:lang w:val="ru-RU" w:eastAsia="en-US" w:bidi="ar-SA"/>
      </w:rPr>
    </w:lvl>
    <w:lvl w:ilvl="4" w:tplc="026AE28A">
      <w:numFmt w:val="bullet"/>
      <w:lvlText w:val="•"/>
      <w:lvlJc w:val="left"/>
      <w:pPr>
        <w:ind w:left="3878" w:hanging="129"/>
      </w:pPr>
      <w:rPr>
        <w:rFonts w:hint="default"/>
        <w:lang w:val="ru-RU" w:eastAsia="en-US" w:bidi="ar-SA"/>
      </w:rPr>
    </w:lvl>
    <w:lvl w:ilvl="5" w:tplc="6B2278EA">
      <w:numFmt w:val="bullet"/>
      <w:lvlText w:val="•"/>
      <w:lvlJc w:val="left"/>
      <w:pPr>
        <w:ind w:left="4884" w:hanging="129"/>
      </w:pPr>
      <w:rPr>
        <w:rFonts w:hint="default"/>
        <w:lang w:val="ru-RU" w:eastAsia="en-US" w:bidi="ar-SA"/>
      </w:rPr>
    </w:lvl>
    <w:lvl w:ilvl="6" w:tplc="0A38764E">
      <w:numFmt w:val="bullet"/>
      <w:lvlText w:val="•"/>
      <w:lvlJc w:val="left"/>
      <w:pPr>
        <w:ind w:left="5891" w:hanging="129"/>
      </w:pPr>
      <w:rPr>
        <w:rFonts w:hint="default"/>
        <w:lang w:val="ru-RU" w:eastAsia="en-US" w:bidi="ar-SA"/>
      </w:rPr>
    </w:lvl>
    <w:lvl w:ilvl="7" w:tplc="2F623124">
      <w:numFmt w:val="bullet"/>
      <w:lvlText w:val="•"/>
      <w:lvlJc w:val="left"/>
      <w:pPr>
        <w:ind w:left="6897" w:hanging="129"/>
      </w:pPr>
      <w:rPr>
        <w:rFonts w:hint="default"/>
        <w:lang w:val="ru-RU" w:eastAsia="en-US" w:bidi="ar-SA"/>
      </w:rPr>
    </w:lvl>
    <w:lvl w:ilvl="8" w:tplc="BA223AE8">
      <w:numFmt w:val="bullet"/>
      <w:lvlText w:val="•"/>
      <w:lvlJc w:val="left"/>
      <w:pPr>
        <w:ind w:left="7903" w:hanging="129"/>
      </w:pPr>
      <w:rPr>
        <w:rFonts w:hint="default"/>
        <w:lang w:val="ru-RU" w:eastAsia="en-US" w:bidi="ar-SA"/>
      </w:rPr>
    </w:lvl>
  </w:abstractNum>
  <w:num w:numId="1" w16cid:durableId="117711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49F"/>
    <w:rsid w:val="004071C4"/>
    <w:rsid w:val="006E3D2C"/>
    <w:rsid w:val="008F464E"/>
    <w:rsid w:val="00A1149F"/>
    <w:rsid w:val="00B60913"/>
    <w:rsid w:val="00E16AFC"/>
    <w:rsid w:val="00EF4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C9775A4"/>
  <w15:docId w15:val="{619CA058-130E-6E49-9157-17DA79E3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 w:firstLine="720"/>
      <w:jc w:val="both"/>
    </w:pPr>
  </w:style>
  <w:style w:type="paragraph" w:styleId="a4">
    <w:name w:val="Title"/>
    <w:basedOn w:val="a"/>
    <w:uiPriority w:val="10"/>
    <w:qFormat/>
    <w:pPr>
      <w:spacing w:before="1"/>
      <w:jc w:val="center"/>
    </w:pPr>
    <w:rPr>
      <w:rFonts w:ascii="Arial" w:eastAsia="Arial" w:hAnsi="Arial" w:cs="Arial"/>
      <w:b/>
      <w:bCs/>
    </w:rPr>
  </w:style>
  <w:style w:type="paragraph" w:styleId="a5">
    <w:name w:val="List Paragraph"/>
    <w:basedOn w:val="a"/>
    <w:uiPriority w:val="1"/>
    <w:qFormat/>
    <w:pPr>
      <w:ind w:left="7" w:firstLine="720"/>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071C4"/>
    <w:pPr>
      <w:tabs>
        <w:tab w:val="center" w:pos="4677"/>
        <w:tab w:val="right" w:pos="9355"/>
      </w:tabs>
    </w:pPr>
  </w:style>
  <w:style w:type="character" w:customStyle="1" w:styleId="a7">
    <w:name w:val="Верхний колонтитул Знак"/>
    <w:basedOn w:val="a0"/>
    <w:link w:val="a6"/>
    <w:uiPriority w:val="99"/>
    <w:rsid w:val="004071C4"/>
    <w:rPr>
      <w:rFonts w:ascii="Times New Roman" w:eastAsia="Times New Roman" w:hAnsi="Times New Roman" w:cs="Times New Roman"/>
      <w:lang w:val="ru-RU"/>
    </w:rPr>
  </w:style>
  <w:style w:type="paragraph" w:styleId="a8">
    <w:name w:val="footer"/>
    <w:basedOn w:val="a"/>
    <w:link w:val="a9"/>
    <w:uiPriority w:val="99"/>
    <w:unhideWhenUsed/>
    <w:rsid w:val="004071C4"/>
    <w:pPr>
      <w:tabs>
        <w:tab w:val="center" w:pos="4677"/>
        <w:tab w:val="right" w:pos="9355"/>
      </w:tabs>
    </w:pPr>
  </w:style>
  <w:style w:type="character" w:customStyle="1" w:styleId="a9">
    <w:name w:val="Нижний колонтитул Знак"/>
    <w:basedOn w:val="a0"/>
    <w:link w:val="a8"/>
    <w:uiPriority w:val="99"/>
    <w:rsid w:val="004071C4"/>
    <w:rPr>
      <w:rFonts w:ascii="Times New Roman" w:eastAsia="Times New Roman" w:hAnsi="Times New Roman" w:cs="Times New Roman"/>
      <w:lang w:val="ru-RU"/>
    </w:rPr>
  </w:style>
  <w:style w:type="character" w:styleId="aa">
    <w:name w:val="Hyperlink"/>
    <w:basedOn w:val="a0"/>
    <w:uiPriority w:val="99"/>
    <w:unhideWhenUsed/>
    <w:rsid w:val="004071C4"/>
    <w:rPr>
      <w:color w:val="0000FF" w:themeColor="hyperlink"/>
      <w:u w:val="single"/>
    </w:rPr>
  </w:style>
  <w:style w:type="character" w:styleId="ab">
    <w:name w:val="Unresolved Mention"/>
    <w:basedOn w:val="a0"/>
    <w:uiPriority w:val="99"/>
    <w:semiHidden/>
    <w:unhideWhenUsed/>
    <w:rsid w:val="00407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udovnits@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Леонид Сухинин</cp:lastModifiedBy>
  <cp:revision>2</cp:revision>
  <dcterms:created xsi:type="dcterms:W3CDTF">2025-12-16T15:17:00Z</dcterms:created>
  <dcterms:modified xsi:type="dcterms:W3CDTF">2025-12-16T15:17:00Z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Документ экспортирован из системы ГАРАНТ</vt:lpwstr>
  </property>
  <property fmtid="{D5CDD505-2E9C-101B-9397-08002B2CF9AE}" pid="4" name="LastSaved">
    <vt:filetime>2025-12-16T00:00:00Z</vt:filetime>
  </property>
  <property fmtid="{D5CDD505-2E9C-101B-9397-08002B2CF9AE}" pid="5" name="Producer">
    <vt:lpwstr>3-Heights(TM) PDF Security Shell 4.8.25.2 (http://www.pdf-tools.com)</vt:lpwstr>
  </property>
</Properties>
</file>